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7C3BD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2519896A" w:rsidR="00B7716F" w:rsidRPr="00816B13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FO9</w:t>
            </w:r>
            <w:r w:rsidR="00BC0DCC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16B13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0DCC">
              <w:rPr>
                <w:rFonts w:cstheme="minorHAnsi"/>
                <w:b/>
                <w:bCs/>
                <w:sz w:val="24"/>
                <w:szCs w:val="24"/>
              </w:rPr>
              <w:t>Anatomy &amp; Physiology for</w:t>
            </w:r>
            <w:r w:rsidR="007D216E">
              <w:rPr>
                <w:rFonts w:cstheme="minorHAnsi"/>
                <w:b/>
                <w:bCs/>
                <w:sz w:val="24"/>
                <w:szCs w:val="24"/>
              </w:rPr>
              <w:t xml:space="preserve"> health and social care 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59B4E319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>is</w:t>
            </w:r>
            <w:r w:rsidR="00AD0346">
              <w:rPr>
                <w:rFonts w:cstheme="minorHAnsi"/>
                <w:sz w:val="24"/>
                <w:szCs w:val="24"/>
              </w:rPr>
              <w:t xml:space="preserve"> completed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BC0DCC">
              <w:rPr>
                <w:rFonts w:cstheme="minorHAnsi"/>
                <w:sz w:val="24"/>
                <w:szCs w:val="24"/>
              </w:rPr>
              <w:t xml:space="preserve">3. </w:t>
            </w:r>
            <w:r w:rsidR="008A53A2">
              <w:rPr>
                <w:rFonts w:cstheme="minorHAnsi"/>
                <w:sz w:val="24"/>
                <w:szCs w:val="24"/>
              </w:rPr>
              <w:t>It is a compulsory unit.</w:t>
            </w:r>
            <w:r w:rsidR="00803BCF">
              <w:rPr>
                <w:rFonts w:cstheme="minorHAnsi"/>
                <w:sz w:val="24"/>
                <w:szCs w:val="24"/>
              </w:rPr>
              <w:t xml:space="preserve"> It runs alongside </w:t>
            </w:r>
            <w:r w:rsidR="00AD0346">
              <w:rPr>
                <w:rFonts w:cstheme="minorHAnsi"/>
                <w:sz w:val="24"/>
                <w:szCs w:val="24"/>
              </w:rPr>
              <w:t>F0</w:t>
            </w:r>
            <w:r w:rsidR="00B54965">
              <w:rPr>
                <w:rFonts w:cstheme="minorHAnsi"/>
                <w:sz w:val="24"/>
                <w:szCs w:val="24"/>
              </w:rPr>
              <w:t>9</w:t>
            </w:r>
            <w:r w:rsidR="00BC0DCC">
              <w:rPr>
                <w:rFonts w:cstheme="minorHAnsi"/>
                <w:sz w:val="24"/>
                <w:szCs w:val="24"/>
              </w:rPr>
              <w:t>4 and F097</w:t>
            </w:r>
            <w:r w:rsidR="00B54965">
              <w:rPr>
                <w:rFonts w:cstheme="minorHAnsi"/>
                <w:sz w:val="24"/>
                <w:szCs w:val="24"/>
              </w:rPr>
              <w:t xml:space="preserve"> the</w:t>
            </w:r>
            <w:r w:rsidR="00803BCF">
              <w:rPr>
                <w:rFonts w:cstheme="minorHAnsi"/>
                <w:sz w:val="24"/>
                <w:szCs w:val="24"/>
              </w:rPr>
              <w:t xml:space="preserve"> </w:t>
            </w:r>
            <w:r w:rsidR="0070265C">
              <w:rPr>
                <w:rFonts w:cstheme="minorHAnsi"/>
                <w:sz w:val="24"/>
                <w:szCs w:val="24"/>
              </w:rPr>
              <w:t>coursework</w:t>
            </w:r>
            <w:r w:rsidR="00803BCF">
              <w:rPr>
                <w:rFonts w:cstheme="minorHAnsi"/>
                <w:sz w:val="24"/>
                <w:szCs w:val="24"/>
              </w:rPr>
              <w:t xml:space="preserve"> unit</w:t>
            </w:r>
            <w:r w:rsidR="00BC0DCC">
              <w:rPr>
                <w:rFonts w:cstheme="minorHAnsi"/>
                <w:sz w:val="24"/>
                <w:szCs w:val="24"/>
              </w:rPr>
              <w:t>s</w:t>
            </w:r>
            <w:r w:rsidR="00803BCF">
              <w:rPr>
                <w:rFonts w:cstheme="minorHAnsi"/>
                <w:sz w:val="24"/>
                <w:szCs w:val="24"/>
              </w:rPr>
              <w:t xml:space="preserve"> delivered during Year 1</w:t>
            </w:r>
            <w:r w:rsidR="00BC0DCC">
              <w:rPr>
                <w:rFonts w:cstheme="minorHAnsi"/>
                <w:sz w:val="24"/>
                <w:szCs w:val="24"/>
              </w:rPr>
              <w:t>3</w:t>
            </w:r>
            <w:r w:rsidR="00803BC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09E96C8C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95253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/terms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30813A5" w14:textId="64F597BB" w:rsidR="009F0F71" w:rsidRDefault="009F0F71" w:rsidP="00BC0D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525376">
              <w:rPr>
                <w:rFonts w:cstheme="minorHAnsi"/>
                <w:color w:val="000000" w:themeColor="text1"/>
                <w:sz w:val="24"/>
                <w:szCs w:val="24"/>
              </w:rPr>
              <w:t>ee key words glossary for each system</w:t>
            </w:r>
          </w:p>
          <w:p w14:paraId="58D706E6" w14:textId="77777777" w:rsidR="007A43A1" w:rsidRDefault="007A43A1" w:rsidP="00BC0D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147324" w14:textId="5D33B087" w:rsidR="009F0F71" w:rsidRPr="00843A24" w:rsidRDefault="009F0F71" w:rsidP="00BC0D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7C3BDC">
        <w:trPr>
          <w:trHeight w:val="3639"/>
        </w:trPr>
        <w:tc>
          <w:tcPr>
            <w:tcW w:w="7923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B91AA4" w14:textId="6E6D4B26" w:rsidR="00D00AC2" w:rsidRPr="00D00AC2" w:rsidRDefault="008A53A2" w:rsidP="00D00A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7C3BDC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C0D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Cardiovascular system</w:t>
            </w:r>
          </w:p>
          <w:p w14:paraId="72A0B5E3" w14:textId="70863694" w:rsidR="00D42E0F" w:rsidRDefault="009E58DB" w:rsidP="00803B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</w:t>
            </w:r>
            <w:r w:rsidR="00D42E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3565C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Respiratory system</w:t>
            </w:r>
          </w:p>
          <w:p w14:paraId="24F4C6E9" w14:textId="4DC79CD8" w:rsidR="00930588" w:rsidRDefault="0093058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TA3 </w:t>
            </w:r>
            <w:r w:rsidR="00B306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3565C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Digestive system</w:t>
            </w:r>
          </w:p>
          <w:p w14:paraId="037A4BC1" w14:textId="05B2808E" w:rsidR="00B306E4" w:rsidRDefault="00E06193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TA4 – </w:t>
            </w:r>
            <w:r w:rsidR="009B554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Musculoskeletal system</w:t>
            </w:r>
          </w:p>
          <w:p w14:paraId="2BFA875A" w14:textId="019E1744" w:rsidR="009B5548" w:rsidRDefault="009B554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TA5 – Control and regulatory systems</w:t>
            </w:r>
          </w:p>
          <w:p w14:paraId="28EF48EC" w14:textId="162AB5F8" w:rsidR="009B5548" w:rsidRDefault="00CF63D7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TA6 – Reproductive system</w:t>
            </w:r>
          </w:p>
          <w:p w14:paraId="7F93A024" w14:textId="77777777" w:rsidR="00CF63D7" w:rsidRPr="00D42E0F" w:rsidRDefault="00CF63D7" w:rsidP="007F3D01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4CD9BE" w14:textId="7614299D" w:rsidR="00D42E0F" w:rsidRPr="009D2F0B" w:rsidRDefault="00D42E0F" w:rsidP="009D2F0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C3BDC">
        <w:trPr>
          <w:trHeight w:val="4774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7B3DAF92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>ocial care</w:t>
            </w:r>
          </w:p>
          <w:p w14:paraId="4A6C56F6" w14:textId="093A6C4D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Childcare</w:t>
            </w:r>
          </w:p>
          <w:p w14:paraId="763FD585" w14:textId="395FAE16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care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40F244B" w14:textId="77777777" w:rsidR="009A0889" w:rsidRDefault="00C1066D" w:rsidP="00FE54CF">
            <w:hyperlink r:id="rId10" w:anchor=":~:text=There%20are%20many%20different%20working%20relationships%20in%20a,the%20family%20and%20friends%20of%20a%20service%20user." w:history="1">
              <w:r w:rsidR="00D42E0F">
                <w:rPr>
                  <w:rStyle w:val="Hyperlink"/>
                </w:rPr>
                <w:t>Describe different working relationships in care settings – DSDWEB: FREE STUDY GUIDES FOR CARE QUALIFICATIONS</w:t>
              </w:r>
            </w:hyperlink>
          </w:p>
          <w:p w14:paraId="7AE0CE59" w14:textId="77777777" w:rsidR="00D42E0F" w:rsidRDefault="00C1066D" w:rsidP="00FE54CF">
            <w:hyperlink r:id="rId11" w:history="1">
              <w:r w:rsidR="00D42E0F">
                <w:rPr>
                  <w:rStyle w:val="Hyperlink"/>
                </w:rPr>
                <w:t>Timeline of Baby P case - BBC News</w:t>
              </w:r>
            </w:hyperlink>
          </w:p>
          <w:p w14:paraId="001E2D6F" w14:textId="79626084" w:rsidR="00D42E0F" w:rsidRPr="001A50DC" w:rsidRDefault="00C1066D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D42E0F">
                <w:rPr>
                  <w:rStyle w:val="Hyperlink"/>
                </w:rPr>
                <w:t>Inquiry investigates deaths of 1,500 NHS mental health patients in Essex | Mental health | The Guardian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C3BDC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1D6BDA" w:rsidR="00FA7D91" w:rsidRPr="009E58DB" w:rsidRDefault="008A53A2" w:rsidP="009E58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OCR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 xml:space="preserve"> set </w:t>
            </w:r>
            <w:r w:rsidR="006751C7">
              <w:rPr>
                <w:rFonts w:cstheme="minorHAnsi"/>
                <w:color w:val="000000" w:themeColor="text1"/>
                <w:sz w:val="24"/>
                <w:szCs w:val="24"/>
              </w:rPr>
              <w:t>external examination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3776912C" w:rsidR="00A11054" w:rsidRPr="00DE6190" w:rsidRDefault="005C03A0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AAQ</w:t>
                            </w:r>
                            <w:r w:rsidR="00A11054"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3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&amp; SOCIAL CARE</w:t>
                            </w:r>
                          </w:p>
                          <w:p w14:paraId="6339F0F8" w14:textId="73422CA7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D03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BC0D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3776912C" w:rsidR="00A11054" w:rsidRPr="00DE6190" w:rsidRDefault="005C03A0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AAQ</w:t>
                      </w:r>
                      <w:r w:rsidR="00A11054"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7C3BDC">
                        <w:rPr>
                          <w:b/>
                          <w:bCs/>
                          <w:sz w:val="24"/>
                          <w:szCs w:val="24"/>
                        </w:rPr>
                        <w:t>HEALTH &amp; SOCIAL CARE</w:t>
                      </w:r>
                    </w:p>
                    <w:p w14:paraId="6339F0F8" w14:textId="73422CA7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D034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BC0DCC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1F7D665A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0496B98B" w:rsidR="00843A24" w:rsidRDefault="00D00AC2" w:rsidP="00D42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TA1</w:t>
            </w:r>
            <w:r w:rsidR="00D42E0F">
              <w:rPr>
                <w:b/>
                <w:bCs/>
                <w:sz w:val="24"/>
                <w:szCs w:val="24"/>
              </w:rPr>
              <w:t xml:space="preserve"> – </w:t>
            </w:r>
            <w:r w:rsidR="008E62CC">
              <w:rPr>
                <w:b/>
                <w:bCs/>
                <w:sz w:val="24"/>
                <w:szCs w:val="24"/>
              </w:rPr>
              <w:t>CARDIOVASCULAR SYSTEM</w:t>
            </w:r>
          </w:p>
          <w:p w14:paraId="229A1036" w14:textId="4C147F1F" w:rsidR="00D42E0F" w:rsidRDefault="008E62CC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Composition </w:t>
            </w:r>
            <w:r w:rsidR="0034618C">
              <w:rPr>
                <w:sz w:val="24"/>
                <w:szCs w:val="24"/>
              </w:rPr>
              <w:t>and functions of blood</w:t>
            </w:r>
          </w:p>
          <w:p w14:paraId="2249B56F" w14:textId="49ED0B4B" w:rsidR="00367DD4" w:rsidRDefault="0034618C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heart</w:t>
            </w:r>
          </w:p>
          <w:p w14:paraId="103DB906" w14:textId="427D005D" w:rsidR="00367DD4" w:rsidRDefault="0034618C" w:rsidP="0034618C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vessels</w:t>
            </w:r>
          </w:p>
          <w:p w14:paraId="5083C19B" w14:textId="61DC8F88" w:rsidR="0034618C" w:rsidRPr="0034618C" w:rsidRDefault="0034618C" w:rsidP="0034618C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of the cardiovascular system – angina and deep vein thrombosis (DVT)</w:t>
            </w:r>
          </w:p>
          <w:p w14:paraId="623AB842" w14:textId="77777777" w:rsidR="00367DD4" w:rsidRDefault="00367DD4" w:rsidP="00367DD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E2A7E4F" w14:textId="7565ECCF" w:rsidR="00163D59" w:rsidRPr="00367DD4" w:rsidRDefault="00163D59" w:rsidP="00367DD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5938109F" w:rsidR="00D8302E" w:rsidRDefault="00163D59" w:rsidP="008E39B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7EB1F7" wp14:editId="12148F57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88265</wp:posOffset>
                  </wp:positionV>
                  <wp:extent cx="1295400" cy="1295400"/>
                  <wp:effectExtent l="0" t="0" r="0" b="0"/>
                  <wp:wrapNone/>
                  <wp:docPr id="2" name="Picture 2" descr="circulatory system: heart, cross-section artery and vein, norm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culatory system: heart, cross-section artery and vein, norm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6CB4A4C1" w:rsidR="00F67CEF" w:rsidRDefault="00DE6146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B7066">
              <w:rPr>
                <w:b/>
                <w:bCs/>
                <w:sz w:val="24"/>
                <w:szCs w:val="24"/>
              </w:rPr>
              <w:t xml:space="preserve">2 – </w:t>
            </w:r>
            <w:r w:rsidR="00D45EEB">
              <w:rPr>
                <w:b/>
                <w:bCs/>
                <w:sz w:val="24"/>
                <w:szCs w:val="24"/>
              </w:rPr>
              <w:t>RESPIRATORY SYSTEM</w:t>
            </w:r>
          </w:p>
          <w:p w14:paraId="2FEFA5F2" w14:textId="4E7ECC9C" w:rsidR="00F67CEF" w:rsidRPr="00D60215" w:rsidRDefault="00DE6146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2.1 </w:t>
            </w:r>
            <w:r w:rsidR="00D45EEB">
              <w:rPr>
                <w:sz w:val="24"/>
                <w:szCs w:val="24"/>
              </w:rPr>
              <w:t>Structure and function of the respiratory system</w:t>
            </w:r>
          </w:p>
          <w:p w14:paraId="170E4E22" w14:textId="2924EAB6" w:rsidR="00D60215" w:rsidRDefault="00D60215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2.2 </w:t>
            </w:r>
            <w:r w:rsidR="00D45EEB">
              <w:rPr>
                <w:sz w:val="24"/>
                <w:szCs w:val="24"/>
              </w:rPr>
              <w:t>Cellular respiration</w:t>
            </w:r>
          </w:p>
          <w:p w14:paraId="5F2ED8BC" w14:textId="10C0DF0F" w:rsidR="00D60215" w:rsidRDefault="00D60215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D45EEB">
              <w:rPr>
                <w:sz w:val="24"/>
                <w:szCs w:val="24"/>
              </w:rPr>
              <w:t xml:space="preserve">Conditions of the respiratory system – asthma and </w:t>
            </w:r>
            <w:r w:rsidR="001774F2">
              <w:rPr>
                <w:sz w:val="24"/>
                <w:szCs w:val="24"/>
              </w:rPr>
              <w:t>bacterial pneumonia</w:t>
            </w:r>
          </w:p>
          <w:p w14:paraId="540B766D" w14:textId="77777777" w:rsidR="002C102E" w:rsidRPr="00D60215" w:rsidRDefault="002C102E" w:rsidP="00DE6146">
            <w:pPr>
              <w:rPr>
                <w:sz w:val="24"/>
                <w:szCs w:val="24"/>
              </w:rPr>
            </w:pPr>
          </w:p>
          <w:p w14:paraId="49EECF4A" w14:textId="3C1F47B2" w:rsidR="00D60215" w:rsidRDefault="00D60215" w:rsidP="00DE6146"/>
        </w:tc>
        <w:tc>
          <w:tcPr>
            <w:tcW w:w="3657" w:type="dxa"/>
            <w:shd w:val="clear" w:color="auto" w:fill="B4C6E7" w:themeFill="accent1" w:themeFillTint="66"/>
          </w:tcPr>
          <w:p w14:paraId="69931A94" w14:textId="535E70F0" w:rsidR="00F67CEF" w:rsidRDefault="00C87F7A" w:rsidP="00F67CE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79BC749" wp14:editId="231D44BA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50800</wp:posOffset>
                  </wp:positionV>
                  <wp:extent cx="1209675" cy="1209675"/>
                  <wp:effectExtent l="0" t="0" r="9525" b="9525"/>
                  <wp:wrapNone/>
                  <wp:docPr id="8" name="Picture 8" descr="Premium Vector | Respiratory system of hu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mium Vector | Respiratory system of hu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01F">
              <w:rPr>
                <w:noProof/>
              </w:rPr>
              <mc:AlternateContent>
                <mc:Choice Requires="wps">
                  <w:drawing>
                    <wp:inline distT="0" distB="0" distL="0" distR="0" wp14:anchorId="5D2CDA10" wp14:editId="204DBAC0">
                      <wp:extent cx="304800" cy="304800"/>
                      <wp:effectExtent l="0" t="0" r="0" b="0"/>
                      <wp:docPr id="7" name="Rectangle 7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2276C" id="Rectangle 7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3QtOAQIAAOk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301F">
              <w:t xml:space="preserve"> </w:t>
            </w:r>
            <w:r w:rsidR="00017EAD">
              <w:rPr>
                <w:noProof/>
              </w:rPr>
              <mc:AlternateContent>
                <mc:Choice Requires="wps">
                  <w:drawing>
                    <wp:inline distT="0" distB="0" distL="0" distR="0" wp14:anchorId="7F2DB56C" wp14:editId="65CADAE3">
                      <wp:extent cx="304800" cy="304800"/>
                      <wp:effectExtent l="0" t="0" r="0" b="0"/>
                      <wp:docPr id="6" name="Rectangle 6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BEC23" id="Rectangle 6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X+qpQICAADp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0AE52116" w:rsidR="00A95944" w:rsidRDefault="002C102E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54368">
              <w:rPr>
                <w:b/>
                <w:bCs/>
                <w:sz w:val="24"/>
                <w:szCs w:val="24"/>
              </w:rPr>
              <w:t xml:space="preserve">3 – </w:t>
            </w:r>
            <w:r w:rsidR="001774F2">
              <w:rPr>
                <w:b/>
                <w:bCs/>
                <w:sz w:val="24"/>
                <w:szCs w:val="24"/>
              </w:rPr>
              <w:t>DIGESTIVE SYSTEM</w:t>
            </w:r>
          </w:p>
          <w:p w14:paraId="5E22333C" w14:textId="0518DB77" w:rsidR="002C102E" w:rsidRPr="00D01BB3" w:rsidRDefault="003C26B2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Structure and function of the digestive system </w:t>
            </w:r>
          </w:p>
          <w:p w14:paraId="61147F01" w14:textId="5BECE658" w:rsidR="002C102E" w:rsidRDefault="00D87268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and chemical digestion</w:t>
            </w:r>
          </w:p>
          <w:p w14:paraId="6A592D04" w14:textId="408FD62A" w:rsidR="002C102E" w:rsidRDefault="00B254F0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Absorption </w:t>
            </w:r>
            <w:r w:rsidR="008E5707">
              <w:rPr>
                <w:sz w:val="24"/>
                <w:szCs w:val="24"/>
              </w:rPr>
              <w:t>and assimilation</w:t>
            </w:r>
          </w:p>
          <w:p w14:paraId="016618FA" w14:textId="7955EB5C" w:rsidR="00A315EF" w:rsidRDefault="008E5707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of the digestive system – bowel polyps and gallstones</w:t>
            </w:r>
          </w:p>
          <w:p w14:paraId="1233B778" w14:textId="0AE020FE" w:rsidR="00A95944" w:rsidRDefault="00A95944" w:rsidP="008E5707"/>
        </w:tc>
        <w:tc>
          <w:tcPr>
            <w:tcW w:w="3657" w:type="dxa"/>
            <w:shd w:val="clear" w:color="auto" w:fill="F7CAAC" w:themeFill="accent2" w:themeFillTint="66"/>
          </w:tcPr>
          <w:p w14:paraId="65123D79" w14:textId="05A2110C" w:rsidR="00A95944" w:rsidRDefault="002348A4" w:rsidP="00A95944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F57E8A5" wp14:editId="296B3A22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72390</wp:posOffset>
                  </wp:positionV>
                  <wp:extent cx="1215715" cy="1181100"/>
                  <wp:effectExtent l="0" t="0" r="3810" b="0"/>
                  <wp:wrapNone/>
                  <wp:docPr id="9" name="Picture 9" descr="Parts Of The Digestive System Explained at Petrina Lamb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ts Of The Digestive System Explained at Petrina Lamb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1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3ED9" w14:paraId="26D4E307" w14:textId="77777777" w:rsidTr="004A3ED9">
        <w:tc>
          <w:tcPr>
            <w:tcW w:w="6799" w:type="dxa"/>
            <w:shd w:val="clear" w:color="auto" w:fill="FFE599" w:themeFill="accent4" w:themeFillTint="66"/>
          </w:tcPr>
          <w:p w14:paraId="50DC368E" w14:textId="02BD6597" w:rsidR="004A3ED9" w:rsidRDefault="004A3ED9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82136B">
              <w:rPr>
                <w:b/>
                <w:bCs/>
                <w:sz w:val="24"/>
                <w:szCs w:val="24"/>
              </w:rPr>
              <w:t xml:space="preserve">4 – </w:t>
            </w:r>
            <w:r w:rsidR="00417823">
              <w:rPr>
                <w:b/>
                <w:bCs/>
                <w:sz w:val="24"/>
                <w:szCs w:val="24"/>
              </w:rPr>
              <w:t>MUSCULOSKELETAL SYSTEM</w:t>
            </w:r>
          </w:p>
          <w:p w14:paraId="23B28E20" w14:textId="5C7073ED" w:rsidR="0082136B" w:rsidRDefault="0082136B" w:rsidP="00821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="00417823">
              <w:rPr>
                <w:sz w:val="24"/>
                <w:szCs w:val="24"/>
              </w:rPr>
              <w:t>Skeletal system</w:t>
            </w:r>
          </w:p>
          <w:p w14:paraId="2A289BF6" w14:textId="776EBF1F" w:rsidR="0082136B" w:rsidRDefault="0082136B" w:rsidP="00821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="00417823">
              <w:rPr>
                <w:sz w:val="24"/>
                <w:szCs w:val="24"/>
              </w:rPr>
              <w:t>Muscular system</w:t>
            </w:r>
          </w:p>
          <w:p w14:paraId="4E9187D3" w14:textId="54BA4C37" w:rsidR="00417823" w:rsidRPr="0082136B" w:rsidRDefault="0082136B" w:rsidP="00417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 w:rsidR="00417823">
              <w:rPr>
                <w:sz w:val="24"/>
                <w:szCs w:val="24"/>
              </w:rPr>
              <w:t xml:space="preserve">Conditions of the musculoskeletal system </w:t>
            </w:r>
            <w:r w:rsidR="0009538A">
              <w:rPr>
                <w:sz w:val="24"/>
                <w:szCs w:val="24"/>
              </w:rPr>
              <w:t xml:space="preserve">– carpal tunnel syndrome and </w:t>
            </w:r>
            <w:r w:rsidR="00F70603">
              <w:rPr>
                <w:sz w:val="24"/>
                <w:szCs w:val="24"/>
              </w:rPr>
              <w:t>osteoarthritis</w:t>
            </w:r>
          </w:p>
          <w:p w14:paraId="58A46AFA" w14:textId="77777777" w:rsidR="0082136B" w:rsidRDefault="0082136B" w:rsidP="0082136B">
            <w:pPr>
              <w:jc w:val="both"/>
              <w:rPr>
                <w:sz w:val="24"/>
                <w:szCs w:val="24"/>
              </w:rPr>
            </w:pPr>
          </w:p>
          <w:p w14:paraId="67987BA1" w14:textId="39CBC07E" w:rsidR="00163D59" w:rsidRPr="0082136B" w:rsidRDefault="00163D59" w:rsidP="00821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E599" w:themeFill="accent4" w:themeFillTint="66"/>
          </w:tcPr>
          <w:p w14:paraId="5FCBC1C1" w14:textId="2E6E7A71" w:rsidR="004A3ED9" w:rsidRDefault="0053019A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234CF96" wp14:editId="6DB01AD6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93345</wp:posOffset>
                  </wp:positionV>
                  <wp:extent cx="1511300" cy="11334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0F78" w14:paraId="0EFC8F10" w14:textId="77777777" w:rsidTr="00EF4CD9">
        <w:tc>
          <w:tcPr>
            <w:tcW w:w="6799" w:type="dxa"/>
            <w:shd w:val="clear" w:color="auto" w:fill="A8D08D" w:themeFill="accent6" w:themeFillTint="99"/>
          </w:tcPr>
          <w:p w14:paraId="7F03E37E" w14:textId="5F30FA4C" w:rsidR="00C81361" w:rsidRDefault="00C81361" w:rsidP="00C813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TA4 – </w:t>
            </w:r>
            <w:r>
              <w:rPr>
                <w:b/>
                <w:bCs/>
                <w:sz w:val="24"/>
                <w:szCs w:val="24"/>
              </w:rPr>
              <w:t>CONTROL AND REGULATORY</w:t>
            </w:r>
            <w:r>
              <w:rPr>
                <w:b/>
                <w:bCs/>
                <w:sz w:val="24"/>
                <w:szCs w:val="24"/>
              </w:rPr>
              <w:t xml:space="preserve"> SYSTEM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  <w:p w14:paraId="533B4E7C" w14:textId="31929F4D" w:rsidR="00C81361" w:rsidRDefault="00C81361" w:rsidP="00C81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>
              <w:rPr>
                <w:sz w:val="24"/>
                <w:szCs w:val="24"/>
              </w:rPr>
              <w:t>The nervous system</w:t>
            </w:r>
          </w:p>
          <w:p w14:paraId="49A1E91B" w14:textId="30C4D298" w:rsidR="004A0C2E" w:rsidRDefault="00C81361" w:rsidP="00C81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="004A0C2E">
              <w:rPr>
                <w:sz w:val="24"/>
                <w:szCs w:val="24"/>
              </w:rPr>
              <w:t>Homeostasis</w:t>
            </w:r>
          </w:p>
          <w:p w14:paraId="7624F256" w14:textId="7A4657B0" w:rsidR="00C81361" w:rsidRPr="0082136B" w:rsidRDefault="00C81361" w:rsidP="00C81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Conditions of the </w:t>
            </w:r>
            <w:r w:rsidR="004A0C2E">
              <w:rPr>
                <w:sz w:val="24"/>
                <w:szCs w:val="24"/>
              </w:rPr>
              <w:t>control and regulatory</w:t>
            </w:r>
            <w:r>
              <w:rPr>
                <w:sz w:val="24"/>
                <w:szCs w:val="24"/>
              </w:rPr>
              <w:t xml:space="preserve"> system</w:t>
            </w:r>
            <w:r w:rsidR="004A0C2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– </w:t>
            </w:r>
            <w:r w:rsidR="004A0C2E">
              <w:rPr>
                <w:sz w:val="24"/>
                <w:szCs w:val="24"/>
              </w:rPr>
              <w:t>isch</w:t>
            </w:r>
            <w:r w:rsidR="00FF18FD">
              <w:rPr>
                <w:sz w:val="24"/>
                <w:szCs w:val="24"/>
              </w:rPr>
              <w:t>aemic strokes</w:t>
            </w:r>
            <w:r>
              <w:rPr>
                <w:sz w:val="24"/>
                <w:szCs w:val="24"/>
              </w:rPr>
              <w:t xml:space="preserve"> and </w:t>
            </w:r>
            <w:r w:rsidR="00FF18FD">
              <w:rPr>
                <w:sz w:val="24"/>
                <w:szCs w:val="24"/>
              </w:rPr>
              <w:t>type 2 diabetes</w:t>
            </w:r>
          </w:p>
          <w:p w14:paraId="084FB06B" w14:textId="716A7163" w:rsidR="00D90F78" w:rsidRDefault="00D90F78" w:rsidP="00A959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94FA2A" w14:textId="5FD5B9A4" w:rsidR="00163D59" w:rsidRDefault="00163D59" w:rsidP="00A959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8D08D" w:themeFill="accent6" w:themeFillTint="99"/>
          </w:tcPr>
          <w:p w14:paraId="684DE2A4" w14:textId="7A1C8874" w:rsidR="00D90F78" w:rsidRDefault="00BE602B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D708D25" wp14:editId="7229AA69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69850</wp:posOffset>
                  </wp:positionV>
                  <wp:extent cx="1295400" cy="1150747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0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351">
              <w:rPr>
                <w:noProof/>
              </w:rPr>
              <mc:AlternateContent>
                <mc:Choice Requires="wps">
                  <w:drawing>
                    <wp:inline distT="0" distB="0" distL="0" distR="0" wp14:anchorId="07718295" wp14:editId="2F5661D5">
                      <wp:extent cx="304800" cy="304800"/>
                      <wp:effectExtent l="0" t="0" r="0" b="0"/>
                      <wp:docPr id="12" name="Rectangle 12" descr="What is the Nervous System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3204C" id="Rectangle 12" o:spid="_x0000_s1026" alt="What is the Nervous System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vTzSwICAADq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90F78" w14:paraId="3F108F85" w14:textId="77777777" w:rsidTr="00EF4CD9">
        <w:tc>
          <w:tcPr>
            <w:tcW w:w="6799" w:type="dxa"/>
            <w:shd w:val="clear" w:color="auto" w:fill="CCFFFF"/>
          </w:tcPr>
          <w:p w14:paraId="1C4379DC" w14:textId="0B0B7095" w:rsidR="00FF18FD" w:rsidRDefault="00FF18FD" w:rsidP="00FF18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TA4 – RE</w:t>
            </w:r>
            <w:r>
              <w:rPr>
                <w:b/>
                <w:bCs/>
                <w:sz w:val="24"/>
                <w:szCs w:val="24"/>
              </w:rPr>
              <w:t>PRODUCTIVE</w:t>
            </w:r>
            <w:r>
              <w:rPr>
                <w:b/>
                <w:bCs/>
                <w:sz w:val="24"/>
                <w:szCs w:val="24"/>
              </w:rPr>
              <w:t xml:space="preserve"> SYSTEM</w:t>
            </w:r>
          </w:p>
          <w:p w14:paraId="63A6B154" w14:textId="16F10297" w:rsidR="00FF18FD" w:rsidRDefault="00FF18FD" w:rsidP="00FF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="00085A78">
              <w:rPr>
                <w:sz w:val="24"/>
                <w:szCs w:val="24"/>
              </w:rPr>
              <w:t>Female and male reproductive systems</w:t>
            </w:r>
          </w:p>
          <w:p w14:paraId="1C574641" w14:textId="18EAE1A8" w:rsidR="00FF18FD" w:rsidRDefault="00FF18FD" w:rsidP="00FF18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Conditions of the control and regulatory systems – </w:t>
            </w:r>
            <w:r w:rsidR="00085A78">
              <w:rPr>
                <w:sz w:val="24"/>
                <w:szCs w:val="24"/>
              </w:rPr>
              <w:t>endometr</w:t>
            </w:r>
            <w:r w:rsidR="008B1F99">
              <w:rPr>
                <w:sz w:val="24"/>
                <w:szCs w:val="24"/>
              </w:rPr>
              <w:t>iosis</w:t>
            </w:r>
            <w:r>
              <w:rPr>
                <w:sz w:val="24"/>
                <w:szCs w:val="24"/>
              </w:rPr>
              <w:t xml:space="preserve"> and </w:t>
            </w:r>
            <w:r w:rsidR="008B1F99">
              <w:rPr>
                <w:sz w:val="24"/>
                <w:szCs w:val="24"/>
              </w:rPr>
              <w:t>testicular cancer</w:t>
            </w:r>
          </w:p>
          <w:p w14:paraId="5057833B" w14:textId="3BFA19B6" w:rsidR="00525376" w:rsidRPr="0082136B" w:rsidRDefault="00525376" w:rsidP="00FF18FD">
            <w:pPr>
              <w:jc w:val="both"/>
              <w:rPr>
                <w:sz w:val="24"/>
                <w:szCs w:val="24"/>
              </w:rPr>
            </w:pPr>
          </w:p>
          <w:p w14:paraId="66FEA0F4" w14:textId="429315BA" w:rsidR="00D90F78" w:rsidRDefault="00D90F78" w:rsidP="00A959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806D5F" w14:textId="73E8B0E4" w:rsidR="00163D59" w:rsidRDefault="00163D59" w:rsidP="00A959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CCFFFF"/>
          </w:tcPr>
          <w:p w14:paraId="45F0B9B1" w14:textId="253FC23A" w:rsidR="00D90F78" w:rsidRDefault="00C1066D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10B425E" wp14:editId="70E26C52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124460</wp:posOffset>
                  </wp:positionV>
                  <wp:extent cx="1582588" cy="1047750"/>
                  <wp:effectExtent l="0" t="0" r="0" b="0"/>
                  <wp:wrapNone/>
                  <wp:docPr id="14" name="Picture 14" descr="Vector human reproductive systems | Education Illustrations ~ Creativ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ctor human reproductive systems | Education Illustrations ~ Creativ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88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41281A" w:rsidR="00D8302E" w:rsidRDefault="00D8302E" w:rsidP="008E39B4"/>
    <w:sectPr w:rsidR="00D8302E" w:rsidSect="00A23F48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5C0A" w14:textId="77777777" w:rsidR="00690FCE" w:rsidRDefault="00690FCE" w:rsidP="00017B74">
      <w:pPr>
        <w:spacing w:after="0" w:line="240" w:lineRule="auto"/>
      </w:pPr>
      <w:r>
        <w:separator/>
      </w:r>
    </w:p>
  </w:endnote>
  <w:endnote w:type="continuationSeparator" w:id="0">
    <w:p w14:paraId="28F5476B" w14:textId="77777777" w:rsidR="00690FCE" w:rsidRDefault="00690FC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A9865" w14:textId="77777777" w:rsidR="00690FCE" w:rsidRDefault="00690FCE" w:rsidP="00017B74">
      <w:pPr>
        <w:spacing w:after="0" w:line="240" w:lineRule="auto"/>
      </w:pPr>
      <w:r>
        <w:separator/>
      </w:r>
    </w:p>
  </w:footnote>
  <w:footnote w:type="continuationSeparator" w:id="0">
    <w:p w14:paraId="1EE9A433" w14:textId="77777777" w:rsidR="00690FCE" w:rsidRDefault="00690FC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69F3"/>
    <w:multiLevelType w:val="multilevel"/>
    <w:tmpl w:val="CE3A3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7540"/>
    <w:multiLevelType w:val="multilevel"/>
    <w:tmpl w:val="B0DC8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CC28FF"/>
    <w:multiLevelType w:val="hybridMultilevel"/>
    <w:tmpl w:val="6A0A97C6"/>
    <w:lvl w:ilvl="0" w:tplc="04D00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EAD"/>
    <w:rsid w:val="0007415F"/>
    <w:rsid w:val="00085A78"/>
    <w:rsid w:val="0009538A"/>
    <w:rsid w:val="000C6254"/>
    <w:rsid w:val="00104064"/>
    <w:rsid w:val="00163D59"/>
    <w:rsid w:val="001734A3"/>
    <w:rsid w:val="001774F2"/>
    <w:rsid w:val="001A50DC"/>
    <w:rsid w:val="00216CD2"/>
    <w:rsid w:val="00223722"/>
    <w:rsid w:val="002348A4"/>
    <w:rsid w:val="00243533"/>
    <w:rsid w:val="002B0167"/>
    <w:rsid w:val="002C102E"/>
    <w:rsid w:val="002D4E99"/>
    <w:rsid w:val="002E40B7"/>
    <w:rsid w:val="0034618C"/>
    <w:rsid w:val="003565C2"/>
    <w:rsid w:val="00367DD4"/>
    <w:rsid w:val="003C26B2"/>
    <w:rsid w:val="003C2E05"/>
    <w:rsid w:val="003E6B6F"/>
    <w:rsid w:val="00417823"/>
    <w:rsid w:val="00435F28"/>
    <w:rsid w:val="00440E6C"/>
    <w:rsid w:val="00487E07"/>
    <w:rsid w:val="004A0C2E"/>
    <w:rsid w:val="004A3ED9"/>
    <w:rsid w:val="00525376"/>
    <w:rsid w:val="0053019A"/>
    <w:rsid w:val="00551C69"/>
    <w:rsid w:val="005C03A0"/>
    <w:rsid w:val="005F4E99"/>
    <w:rsid w:val="006239DB"/>
    <w:rsid w:val="00650474"/>
    <w:rsid w:val="006751C7"/>
    <w:rsid w:val="00690FCE"/>
    <w:rsid w:val="0070265C"/>
    <w:rsid w:val="007146EF"/>
    <w:rsid w:val="007207A8"/>
    <w:rsid w:val="00781D6F"/>
    <w:rsid w:val="007A43A1"/>
    <w:rsid w:val="007C3BDC"/>
    <w:rsid w:val="007D1DDF"/>
    <w:rsid w:val="007D216E"/>
    <w:rsid w:val="007F3D01"/>
    <w:rsid w:val="00803BCF"/>
    <w:rsid w:val="00811F13"/>
    <w:rsid w:val="00816B13"/>
    <w:rsid w:val="0082136B"/>
    <w:rsid w:val="0083335D"/>
    <w:rsid w:val="00834669"/>
    <w:rsid w:val="00841361"/>
    <w:rsid w:val="00843A24"/>
    <w:rsid w:val="00847F4E"/>
    <w:rsid w:val="00850E07"/>
    <w:rsid w:val="00867D25"/>
    <w:rsid w:val="0089301F"/>
    <w:rsid w:val="008A53A2"/>
    <w:rsid w:val="008B1952"/>
    <w:rsid w:val="008B1F99"/>
    <w:rsid w:val="008B4354"/>
    <w:rsid w:val="008C091F"/>
    <w:rsid w:val="008C2C9F"/>
    <w:rsid w:val="008E39B4"/>
    <w:rsid w:val="008E5707"/>
    <w:rsid w:val="008E62CC"/>
    <w:rsid w:val="00900930"/>
    <w:rsid w:val="00907ECC"/>
    <w:rsid w:val="00930588"/>
    <w:rsid w:val="00952537"/>
    <w:rsid w:val="00957F3B"/>
    <w:rsid w:val="009A0889"/>
    <w:rsid w:val="009A0BEB"/>
    <w:rsid w:val="009B0E08"/>
    <w:rsid w:val="009B5548"/>
    <w:rsid w:val="009D2F0B"/>
    <w:rsid w:val="009E58DB"/>
    <w:rsid w:val="009F0F71"/>
    <w:rsid w:val="00A11054"/>
    <w:rsid w:val="00A23F48"/>
    <w:rsid w:val="00A314F1"/>
    <w:rsid w:val="00A315EF"/>
    <w:rsid w:val="00A31844"/>
    <w:rsid w:val="00A43166"/>
    <w:rsid w:val="00A54368"/>
    <w:rsid w:val="00A7698B"/>
    <w:rsid w:val="00A95944"/>
    <w:rsid w:val="00AA2374"/>
    <w:rsid w:val="00AB7066"/>
    <w:rsid w:val="00AD0346"/>
    <w:rsid w:val="00B0695C"/>
    <w:rsid w:val="00B12351"/>
    <w:rsid w:val="00B254F0"/>
    <w:rsid w:val="00B306E4"/>
    <w:rsid w:val="00B45F9E"/>
    <w:rsid w:val="00B54965"/>
    <w:rsid w:val="00B62DEF"/>
    <w:rsid w:val="00B7716F"/>
    <w:rsid w:val="00B93C68"/>
    <w:rsid w:val="00BA1CCE"/>
    <w:rsid w:val="00BA646E"/>
    <w:rsid w:val="00BC0DCC"/>
    <w:rsid w:val="00BE384F"/>
    <w:rsid w:val="00BE602B"/>
    <w:rsid w:val="00C0384B"/>
    <w:rsid w:val="00C1066D"/>
    <w:rsid w:val="00C723FA"/>
    <w:rsid w:val="00C81361"/>
    <w:rsid w:val="00C87F7A"/>
    <w:rsid w:val="00CA59AB"/>
    <w:rsid w:val="00CF63D7"/>
    <w:rsid w:val="00D00AC2"/>
    <w:rsid w:val="00D01BB3"/>
    <w:rsid w:val="00D42E0F"/>
    <w:rsid w:val="00D45EEB"/>
    <w:rsid w:val="00D60215"/>
    <w:rsid w:val="00D8302E"/>
    <w:rsid w:val="00D87268"/>
    <w:rsid w:val="00D90F78"/>
    <w:rsid w:val="00D93C99"/>
    <w:rsid w:val="00DB0006"/>
    <w:rsid w:val="00DB68FA"/>
    <w:rsid w:val="00DC23A5"/>
    <w:rsid w:val="00DC2D51"/>
    <w:rsid w:val="00DE6146"/>
    <w:rsid w:val="00E056D2"/>
    <w:rsid w:val="00E06193"/>
    <w:rsid w:val="00E11966"/>
    <w:rsid w:val="00E30657"/>
    <w:rsid w:val="00E41D6F"/>
    <w:rsid w:val="00E5371A"/>
    <w:rsid w:val="00E85CD6"/>
    <w:rsid w:val="00EF4CD9"/>
    <w:rsid w:val="00F0660A"/>
    <w:rsid w:val="00F40A42"/>
    <w:rsid w:val="00F42FA0"/>
    <w:rsid w:val="00F43D58"/>
    <w:rsid w:val="00F67CEF"/>
    <w:rsid w:val="00F70603"/>
    <w:rsid w:val="00F9765D"/>
    <w:rsid w:val="00FA7D91"/>
    <w:rsid w:val="00FB7D5A"/>
    <w:rsid w:val="00FE1C68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2/mar/28/inquiry-investigates-deaths-of-1500-nhs-mental-health-patients-in-essex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uk-116268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dsdweb.co.uk/care-certificate/standard-1-understand-your-role/1-3c-describe-different-working-relationships-in-health-and-social-care-setting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MBrown</cp:lastModifiedBy>
  <cp:revision>95</cp:revision>
  <cp:lastPrinted>2022-05-12T09:09:00Z</cp:lastPrinted>
  <dcterms:created xsi:type="dcterms:W3CDTF">2022-06-08T12:59:00Z</dcterms:created>
  <dcterms:modified xsi:type="dcterms:W3CDTF">2025-06-10T10:07:00Z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